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8A5" w:rsidRPr="00CB6356" w:rsidRDefault="00B878A5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78A5" w:rsidRPr="00CB6356" w:rsidRDefault="00B878A5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78A5" w:rsidRPr="00CB6356" w:rsidRDefault="00B878A5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680A" w:rsidRPr="00CB6356" w:rsidRDefault="0068354F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>Responses on Credibility</w:t>
      </w:r>
    </w:p>
    <w:p w:rsidR="00B878A5" w:rsidRPr="00CB6356" w:rsidRDefault="0068354F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>Student’s Name:</w:t>
      </w:r>
    </w:p>
    <w:p w:rsidR="00B878A5" w:rsidRPr="00CB6356" w:rsidRDefault="0068354F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>Instructor’s Name:</w:t>
      </w:r>
    </w:p>
    <w:p w:rsidR="005F43A4" w:rsidRPr="00CB6356" w:rsidRDefault="0068354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br w:type="page"/>
      </w:r>
    </w:p>
    <w:p w:rsidR="005F43A4" w:rsidRPr="00CB6356" w:rsidRDefault="0068354F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lastRenderedPageBreak/>
        <w:t>Responses on Credibility</w:t>
      </w:r>
    </w:p>
    <w:p w:rsidR="00CC13EC" w:rsidRPr="00CB6356" w:rsidRDefault="0068354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>1. Credibility Dilemma</w:t>
      </w:r>
    </w:p>
    <w:p w:rsidR="009E27D6" w:rsidRPr="00CB6356" w:rsidRDefault="0068354F" w:rsidP="00CB63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 xml:space="preserve">Credibility is the ability of a person, for instance, a leader to convince his/her followers that what is </w:t>
      </w:r>
      <w:r w:rsidR="0026316C">
        <w:rPr>
          <w:rFonts w:ascii="Times New Roman" w:hAnsi="Times New Roman" w:cs="Times New Roman"/>
          <w:sz w:val="24"/>
          <w:szCs w:val="24"/>
        </w:rPr>
        <w:t xml:space="preserve">undertaken </w:t>
      </w:r>
      <w:r w:rsidRPr="00CB6356">
        <w:rPr>
          <w:rFonts w:ascii="Times New Roman" w:hAnsi="Times New Roman" w:cs="Times New Roman"/>
          <w:sz w:val="24"/>
          <w:szCs w:val="24"/>
        </w:rPr>
        <w:t xml:space="preserve">or </w:t>
      </w:r>
      <w:r w:rsidR="0026316C">
        <w:rPr>
          <w:rFonts w:ascii="Times New Roman" w:hAnsi="Times New Roman" w:cs="Times New Roman"/>
          <w:sz w:val="24"/>
          <w:szCs w:val="24"/>
        </w:rPr>
        <w:t xml:space="preserve">a </w:t>
      </w:r>
      <w:r w:rsidRPr="00CB6356">
        <w:rPr>
          <w:rFonts w:ascii="Times New Roman" w:hAnsi="Times New Roman" w:cs="Times New Roman"/>
          <w:sz w:val="24"/>
          <w:szCs w:val="24"/>
        </w:rPr>
        <w:t>decision made is true and will be of much benefit to them in the long run. The followers will trust the leader and work in unity to achieve t</w:t>
      </w:r>
      <w:r w:rsidR="00DF150B" w:rsidRPr="00CB6356">
        <w:rPr>
          <w:rFonts w:ascii="Times New Roman" w:hAnsi="Times New Roman" w:cs="Times New Roman"/>
          <w:sz w:val="24"/>
          <w:szCs w:val="24"/>
        </w:rPr>
        <w:t>he set objectives by the leader. I concur with the position presented in the Credibility Dilemma.</w:t>
      </w:r>
      <w:r w:rsidR="00104975" w:rsidRPr="00CB6356">
        <w:rPr>
          <w:rFonts w:ascii="Times New Roman" w:hAnsi="Times New Roman" w:cs="Times New Roman"/>
          <w:sz w:val="24"/>
          <w:szCs w:val="24"/>
        </w:rPr>
        <w:t xml:space="preserve"> The position presented is the </w:t>
      </w:r>
      <w:proofErr w:type="spellStart"/>
      <w:r w:rsidR="00104975" w:rsidRPr="00CB6356">
        <w:rPr>
          <w:rFonts w:ascii="Times New Roman" w:hAnsi="Times New Roman" w:cs="Times New Roman"/>
          <w:sz w:val="24"/>
          <w:szCs w:val="24"/>
        </w:rPr>
        <w:t>Kouzes</w:t>
      </w:r>
      <w:proofErr w:type="spellEnd"/>
      <w:r w:rsidR="00104975" w:rsidRPr="00CB6356">
        <w:rPr>
          <w:rFonts w:ascii="Times New Roman" w:hAnsi="Times New Roman" w:cs="Times New Roman"/>
          <w:sz w:val="24"/>
          <w:szCs w:val="24"/>
        </w:rPr>
        <w:t>-Posner Second Law of leadership that suggests someone can form a strong trustworthy base of leadership by following the DWYSYWD model which means Do What You Say You Will Do. By achieving all the requirements of this model you will get a moral value and enco</w:t>
      </w:r>
      <w:r w:rsidR="00387773" w:rsidRPr="00CB6356">
        <w:rPr>
          <w:rFonts w:ascii="Times New Roman" w:hAnsi="Times New Roman" w:cs="Times New Roman"/>
          <w:sz w:val="24"/>
          <w:szCs w:val="24"/>
        </w:rPr>
        <w:t xml:space="preserve">uragement to convince people that he/she can even achieve </w:t>
      </w:r>
      <w:r w:rsidR="00F95D3D" w:rsidRPr="00CB6356">
        <w:rPr>
          <w:rFonts w:ascii="Times New Roman" w:hAnsi="Times New Roman" w:cs="Times New Roman"/>
          <w:sz w:val="24"/>
          <w:szCs w:val="24"/>
        </w:rPr>
        <w:t xml:space="preserve">more based </w:t>
      </w:r>
      <w:r w:rsidR="00104975" w:rsidRPr="00CB6356">
        <w:rPr>
          <w:rFonts w:ascii="Times New Roman" w:hAnsi="Times New Roman" w:cs="Times New Roman"/>
          <w:sz w:val="24"/>
          <w:szCs w:val="24"/>
        </w:rPr>
        <w:t>on the previous track record</w:t>
      </w:r>
      <w:r w:rsidRPr="00CB6356">
        <w:rPr>
          <w:rFonts w:ascii="Times New Roman" w:hAnsi="Times New Roman" w:cs="Times New Roman"/>
          <w:sz w:val="24"/>
          <w:szCs w:val="24"/>
        </w:rPr>
        <w:t>.</w:t>
      </w:r>
    </w:p>
    <w:p w:rsidR="00B25001" w:rsidRPr="00CB6356" w:rsidRDefault="00B62B14" w:rsidP="00CB63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tend to focus on leaders</w:t>
      </w:r>
      <w:r w:rsidR="002002A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action than their utterances. They will judge them based on the past actions therefore </w:t>
      </w:r>
      <w:r w:rsidR="002002AB">
        <w:rPr>
          <w:rFonts w:ascii="Times New Roman" w:hAnsi="Times New Roman" w:cs="Times New Roman"/>
          <w:sz w:val="24"/>
          <w:szCs w:val="24"/>
        </w:rPr>
        <w:t>if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2AB">
        <w:rPr>
          <w:rFonts w:ascii="Times New Roman" w:hAnsi="Times New Roman" w:cs="Times New Roman"/>
          <w:sz w:val="24"/>
          <w:szCs w:val="24"/>
        </w:rPr>
        <w:t xml:space="preserve">leader had a good record </w:t>
      </w:r>
      <w:r>
        <w:rPr>
          <w:rFonts w:ascii="Times New Roman" w:hAnsi="Times New Roman" w:cs="Times New Roman"/>
          <w:sz w:val="24"/>
          <w:szCs w:val="24"/>
        </w:rPr>
        <w:t>fulfill</w:t>
      </w:r>
      <w:r w:rsidR="002002AB">
        <w:rPr>
          <w:rFonts w:ascii="Times New Roman" w:hAnsi="Times New Roman" w:cs="Times New Roman"/>
          <w:sz w:val="24"/>
          <w:szCs w:val="24"/>
        </w:rPr>
        <w:t>ing the promises, the citizens will trust</w:t>
      </w:r>
      <w:r w:rsidR="0026316C">
        <w:rPr>
          <w:rFonts w:ascii="Times New Roman" w:hAnsi="Times New Roman" w:cs="Times New Roman"/>
          <w:sz w:val="24"/>
          <w:szCs w:val="24"/>
        </w:rPr>
        <w:t xml:space="preserve"> him, and the vice versa</w:t>
      </w:r>
      <w:r w:rsidR="002002AB">
        <w:rPr>
          <w:rFonts w:ascii="Times New Roman" w:hAnsi="Times New Roman" w:cs="Times New Roman"/>
          <w:sz w:val="24"/>
          <w:szCs w:val="24"/>
        </w:rPr>
        <w:t>. 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7D6" w:rsidRPr="00CB6356">
        <w:rPr>
          <w:rFonts w:ascii="Times New Roman" w:hAnsi="Times New Roman" w:cs="Times New Roman"/>
          <w:sz w:val="24"/>
          <w:szCs w:val="24"/>
        </w:rPr>
        <w:t xml:space="preserve">will </w:t>
      </w:r>
      <w:r w:rsidR="0026316C">
        <w:rPr>
          <w:rFonts w:ascii="Times New Roman" w:hAnsi="Times New Roman" w:cs="Times New Roman"/>
          <w:sz w:val="24"/>
          <w:szCs w:val="24"/>
        </w:rPr>
        <w:t xml:space="preserve">have a </w:t>
      </w:r>
      <w:r w:rsidR="009E27D6" w:rsidRPr="00CB6356">
        <w:rPr>
          <w:rFonts w:ascii="Times New Roman" w:hAnsi="Times New Roman" w:cs="Times New Roman"/>
          <w:sz w:val="24"/>
          <w:szCs w:val="24"/>
        </w:rPr>
        <w:t>positive mind towards a leader having such capabilities.</w:t>
      </w:r>
      <w:r w:rsidR="0068354F" w:rsidRPr="00CB6356">
        <w:rPr>
          <w:rFonts w:ascii="Times New Roman" w:hAnsi="Times New Roman" w:cs="Times New Roman"/>
          <w:sz w:val="24"/>
          <w:szCs w:val="24"/>
        </w:rPr>
        <w:t xml:space="preserve"> 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People </w:t>
      </w:r>
      <w:r w:rsidR="009E27D6" w:rsidRPr="00CB6356">
        <w:rPr>
          <w:rFonts w:ascii="Times New Roman" w:hAnsi="Times New Roman" w:cs="Times New Roman"/>
          <w:sz w:val="24"/>
          <w:szCs w:val="24"/>
        </w:rPr>
        <w:t xml:space="preserve">also </w:t>
      </w:r>
      <w:r w:rsidR="0026316C">
        <w:rPr>
          <w:rFonts w:ascii="Times New Roman" w:hAnsi="Times New Roman" w:cs="Times New Roman"/>
          <w:sz w:val="24"/>
          <w:szCs w:val="24"/>
        </w:rPr>
        <w:t xml:space="preserve">do not 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care so much about </w:t>
      </w:r>
      <w:r w:rsidR="0026316C">
        <w:rPr>
          <w:rFonts w:ascii="Times New Roman" w:hAnsi="Times New Roman" w:cs="Times New Roman"/>
          <w:sz w:val="24"/>
          <w:szCs w:val="24"/>
        </w:rPr>
        <w:t>a leader’s personality but care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 about what the leader will deliver, </w:t>
      </w:r>
      <w:r w:rsidR="004D777B" w:rsidRPr="00CB6356">
        <w:rPr>
          <w:rFonts w:ascii="Times New Roman" w:hAnsi="Times New Roman" w:cs="Times New Roman"/>
          <w:sz w:val="24"/>
          <w:szCs w:val="24"/>
        </w:rPr>
        <w:t>and as time goes by</w:t>
      </w:r>
      <w:r w:rsidR="0026316C">
        <w:rPr>
          <w:rFonts w:ascii="Times New Roman" w:hAnsi="Times New Roman" w:cs="Times New Roman"/>
          <w:sz w:val="24"/>
          <w:szCs w:val="24"/>
        </w:rPr>
        <w:t>,</w:t>
      </w:r>
      <w:r w:rsidR="004D777B" w:rsidRPr="00CB6356">
        <w:rPr>
          <w:rFonts w:ascii="Times New Roman" w:hAnsi="Times New Roman" w:cs="Times New Roman"/>
          <w:sz w:val="24"/>
          <w:szCs w:val="24"/>
        </w:rPr>
        <w:t xml:space="preserve"> trust, competence and inspiration 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will be developed </w:t>
      </w:r>
      <w:r w:rsidR="004D777B" w:rsidRPr="00CB6356">
        <w:rPr>
          <w:rFonts w:ascii="Times New Roman" w:hAnsi="Times New Roman" w:cs="Times New Roman"/>
          <w:sz w:val="24"/>
          <w:szCs w:val="24"/>
        </w:rPr>
        <w:t>be</w:t>
      </w:r>
      <w:r w:rsidR="0026316C">
        <w:rPr>
          <w:rFonts w:ascii="Times New Roman" w:hAnsi="Times New Roman" w:cs="Times New Roman"/>
          <w:sz w:val="24"/>
          <w:szCs w:val="24"/>
        </w:rPr>
        <w:t>tween the two parties since these</w:t>
      </w:r>
      <w:r w:rsidR="004D777B" w:rsidRPr="00CB6356">
        <w:rPr>
          <w:rFonts w:ascii="Times New Roman" w:hAnsi="Times New Roman" w:cs="Times New Roman"/>
          <w:sz w:val="24"/>
          <w:szCs w:val="24"/>
        </w:rPr>
        <w:t xml:space="preserve"> are </w:t>
      </w:r>
      <w:r w:rsidR="001E26CF" w:rsidRPr="00CB6356">
        <w:rPr>
          <w:rFonts w:ascii="Times New Roman" w:hAnsi="Times New Roman" w:cs="Times New Roman"/>
          <w:sz w:val="24"/>
          <w:szCs w:val="24"/>
        </w:rPr>
        <w:t>value</w:t>
      </w:r>
      <w:r w:rsidR="004D777B" w:rsidRPr="00CB6356">
        <w:rPr>
          <w:rFonts w:ascii="Times New Roman" w:hAnsi="Times New Roman" w:cs="Times New Roman"/>
          <w:sz w:val="24"/>
          <w:szCs w:val="24"/>
        </w:rPr>
        <w:t>s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 that </w:t>
      </w:r>
      <w:r w:rsidR="0026316C">
        <w:rPr>
          <w:rFonts w:ascii="Times New Roman" w:hAnsi="Times New Roman" w:cs="Times New Roman"/>
          <w:sz w:val="24"/>
          <w:szCs w:val="24"/>
        </w:rPr>
        <w:t>canno</w:t>
      </w:r>
      <w:r w:rsidR="004D777B" w:rsidRPr="00CB6356">
        <w:rPr>
          <w:rFonts w:ascii="Times New Roman" w:hAnsi="Times New Roman" w:cs="Times New Roman"/>
          <w:sz w:val="24"/>
          <w:szCs w:val="24"/>
        </w:rPr>
        <w:t>t</w:t>
      </w:r>
      <w:r w:rsidR="001E26CF" w:rsidRPr="00CB6356">
        <w:rPr>
          <w:rFonts w:ascii="Times New Roman" w:hAnsi="Times New Roman" w:cs="Times New Roman"/>
          <w:sz w:val="24"/>
          <w:szCs w:val="24"/>
        </w:rPr>
        <w:t xml:space="preserve"> be built in one day.</w:t>
      </w:r>
      <w:r w:rsidR="00387773" w:rsidRPr="00CB6356">
        <w:rPr>
          <w:rFonts w:ascii="Times New Roman" w:hAnsi="Times New Roman" w:cs="Times New Roman"/>
          <w:sz w:val="24"/>
          <w:szCs w:val="24"/>
        </w:rPr>
        <w:t xml:space="preserve"> Young leaders should, therefore, be prepared to</w:t>
      </w:r>
      <w:r w:rsidR="0026316C">
        <w:rPr>
          <w:rFonts w:ascii="Times New Roman" w:hAnsi="Times New Roman" w:cs="Times New Roman"/>
          <w:sz w:val="24"/>
          <w:szCs w:val="24"/>
        </w:rPr>
        <w:t xml:space="preserve"> take</w:t>
      </w:r>
      <w:r w:rsidR="00387773" w:rsidRPr="00CB6356">
        <w:rPr>
          <w:rFonts w:ascii="Times New Roman" w:hAnsi="Times New Roman" w:cs="Times New Roman"/>
          <w:sz w:val="24"/>
          <w:szCs w:val="24"/>
        </w:rPr>
        <w:t xml:space="preserve"> action based </w:t>
      </w:r>
      <w:r w:rsidR="0026316C">
        <w:rPr>
          <w:rFonts w:ascii="Times New Roman" w:hAnsi="Times New Roman" w:cs="Times New Roman"/>
          <w:sz w:val="24"/>
          <w:szCs w:val="24"/>
        </w:rPr>
        <w:t>on</w:t>
      </w:r>
      <w:r w:rsidR="00387773" w:rsidRPr="00CB6356">
        <w:rPr>
          <w:rFonts w:ascii="Times New Roman" w:hAnsi="Times New Roman" w:cs="Times New Roman"/>
          <w:sz w:val="24"/>
          <w:szCs w:val="24"/>
        </w:rPr>
        <w:t xml:space="preserve"> their electorate so that their</w:t>
      </w:r>
      <w:r w:rsidR="0026316C">
        <w:rPr>
          <w:rFonts w:ascii="Times New Roman" w:hAnsi="Times New Roman" w:cs="Times New Roman"/>
          <w:sz w:val="24"/>
          <w:szCs w:val="24"/>
        </w:rPr>
        <w:t xml:space="preserve"> visions may be considered. </w:t>
      </w:r>
    </w:p>
    <w:p w:rsidR="009930CF" w:rsidRDefault="009930C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30CF" w:rsidRDefault="009930C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7D6" w:rsidRPr="00CB6356" w:rsidRDefault="0068354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lastRenderedPageBreak/>
        <w:t>2. Steps to Credibility</w:t>
      </w:r>
    </w:p>
    <w:p w:rsidR="004B6D08" w:rsidRPr="00CB6356" w:rsidRDefault="0068354F" w:rsidP="009930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>I believe that “actions to credibility” are similar to actions leading to credibility in leadership.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 The foundation of credibility is formed by four main pillars; honest</w:t>
      </w:r>
      <w:r w:rsidR="0026316C">
        <w:rPr>
          <w:rFonts w:ascii="Times New Roman" w:hAnsi="Times New Roman" w:cs="Times New Roman"/>
          <w:sz w:val="24"/>
          <w:szCs w:val="24"/>
        </w:rPr>
        <w:t>y, competency, inspiration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 and forward-looking. The first three pillars have a social imp</w:t>
      </w:r>
      <w:r w:rsidR="0026316C">
        <w:rPr>
          <w:rFonts w:ascii="Times New Roman" w:hAnsi="Times New Roman" w:cs="Times New Roman"/>
          <w:sz w:val="24"/>
          <w:szCs w:val="24"/>
        </w:rPr>
        <w:t>act to a large extent that can build trust</w:t>
      </w:r>
      <w:r w:rsidR="0026316C" w:rsidRPr="00CB6356">
        <w:rPr>
          <w:rFonts w:ascii="Times New Roman" w:hAnsi="Times New Roman" w:cs="Times New Roman"/>
          <w:sz w:val="24"/>
          <w:szCs w:val="24"/>
        </w:rPr>
        <w:t xml:space="preserve"> and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 convince the society of t</w:t>
      </w:r>
      <w:r w:rsidR="0026316C">
        <w:rPr>
          <w:rFonts w:ascii="Times New Roman" w:hAnsi="Times New Roman" w:cs="Times New Roman"/>
          <w:sz w:val="24"/>
          <w:szCs w:val="24"/>
        </w:rPr>
        <w:t>heir thoughts to be initiated. F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or instance, a news presenter may initiate a project in the community since he/she has created good reputation after serving for a while in the media. In </w:t>
      </w:r>
      <w:r w:rsidR="0026316C">
        <w:rPr>
          <w:rFonts w:ascii="Times New Roman" w:hAnsi="Times New Roman" w:cs="Times New Roman"/>
          <w:sz w:val="24"/>
          <w:szCs w:val="24"/>
        </w:rPr>
        <w:t>such a case,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 the listeners have </w:t>
      </w:r>
      <w:r w:rsidR="0026316C">
        <w:rPr>
          <w:rFonts w:ascii="Times New Roman" w:hAnsi="Times New Roman" w:cs="Times New Roman"/>
          <w:sz w:val="24"/>
          <w:szCs w:val="24"/>
        </w:rPr>
        <w:t>understands the presenter and they are</w:t>
      </w:r>
      <w:r w:rsidR="00F36D96" w:rsidRPr="00CB6356">
        <w:rPr>
          <w:rFonts w:ascii="Times New Roman" w:hAnsi="Times New Roman" w:cs="Times New Roman"/>
          <w:sz w:val="24"/>
          <w:szCs w:val="24"/>
        </w:rPr>
        <w:t xml:space="preserve"> sure that he/she has no malicious intentions, thus fully support will be guaranteed. </w:t>
      </w:r>
    </w:p>
    <w:p w:rsidR="00F36D96" w:rsidRPr="00CB6356" w:rsidRDefault="0068354F" w:rsidP="009930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t xml:space="preserve">After establishing the three main 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pillars, the fourth pillar </w:t>
      </w:r>
      <w:r w:rsidR="00D014F4">
        <w:rPr>
          <w:rFonts w:ascii="Times New Roman" w:hAnsi="Times New Roman" w:cs="Times New Roman"/>
          <w:sz w:val="24"/>
          <w:szCs w:val="24"/>
        </w:rPr>
        <w:t>is</w:t>
      </w:r>
      <w:r w:rsidRPr="00CB6356">
        <w:rPr>
          <w:rFonts w:ascii="Times New Roman" w:hAnsi="Times New Roman" w:cs="Times New Roman"/>
          <w:sz w:val="24"/>
          <w:szCs w:val="24"/>
        </w:rPr>
        <w:t xml:space="preserve"> 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forward-looking </w:t>
      </w:r>
      <w:r w:rsidR="00D014F4">
        <w:rPr>
          <w:rFonts w:ascii="Times New Roman" w:hAnsi="Times New Roman" w:cs="Times New Roman"/>
          <w:sz w:val="24"/>
          <w:szCs w:val="24"/>
        </w:rPr>
        <w:t>which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 mainly differentiates competent leader</w:t>
      </w:r>
      <w:r w:rsidR="00D014F4">
        <w:rPr>
          <w:rFonts w:ascii="Times New Roman" w:hAnsi="Times New Roman" w:cs="Times New Roman"/>
          <w:sz w:val="24"/>
          <w:szCs w:val="24"/>
        </w:rPr>
        <w:t>s from incom</w:t>
      </w:r>
      <w:bookmarkStart w:id="0" w:name="_GoBack"/>
      <w:bookmarkEnd w:id="0"/>
      <w:r w:rsidR="00D014F4">
        <w:rPr>
          <w:rFonts w:ascii="Times New Roman" w:hAnsi="Times New Roman" w:cs="Times New Roman"/>
          <w:sz w:val="24"/>
          <w:szCs w:val="24"/>
        </w:rPr>
        <w:t>petent ones</w:t>
      </w:r>
      <w:r w:rsidR="00196D90" w:rsidRPr="00CB6356">
        <w:rPr>
          <w:rFonts w:ascii="Times New Roman" w:hAnsi="Times New Roman" w:cs="Times New Roman"/>
          <w:sz w:val="24"/>
          <w:szCs w:val="24"/>
        </w:rPr>
        <w:t>. This action leads to credi</w:t>
      </w:r>
      <w:r w:rsidR="0033152D">
        <w:rPr>
          <w:rFonts w:ascii="Times New Roman" w:hAnsi="Times New Roman" w:cs="Times New Roman"/>
          <w:sz w:val="24"/>
          <w:szCs w:val="24"/>
        </w:rPr>
        <w:t xml:space="preserve">bility in leadership because a 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potential leader has to establish a sustainable relationship with the society he/she </w:t>
      </w:r>
      <w:r w:rsidR="0033152D">
        <w:rPr>
          <w:rFonts w:ascii="Times New Roman" w:hAnsi="Times New Roman" w:cs="Times New Roman"/>
          <w:sz w:val="24"/>
          <w:szCs w:val="24"/>
        </w:rPr>
        <w:t>intends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 to lead and bring change</w:t>
      </w:r>
      <w:r w:rsidR="009462C4"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9462C4"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Eacott</w:t>
      </w:r>
      <w:proofErr w:type="spellEnd"/>
      <w:r w:rsidR="009462C4"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2018)</w:t>
      </w:r>
      <w:r w:rsidR="00196D90" w:rsidRPr="00CB6356">
        <w:rPr>
          <w:rFonts w:ascii="Times New Roman" w:hAnsi="Times New Roman" w:cs="Times New Roman"/>
          <w:sz w:val="24"/>
          <w:szCs w:val="24"/>
        </w:rPr>
        <w:t>.</w:t>
      </w:r>
      <w:r w:rsidR="00955496" w:rsidRPr="00CB6356">
        <w:rPr>
          <w:rFonts w:ascii="Times New Roman" w:hAnsi="Times New Roman" w:cs="Times New Roman"/>
          <w:sz w:val="24"/>
          <w:szCs w:val="24"/>
        </w:rPr>
        <w:t xml:space="preserve"> </w:t>
      </w:r>
      <w:r w:rsidR="00196D90" w:rsidRPr="00CB6356">
        <w:rPr>
          <w:rFonts w:ascii="Times New Roman" w:hAnsi="Times New Roman" w:cs="Times New Roman"/>
          <w:sz w:val="24"/>
          <w:szCs w:val="24"/>
        </w:rPr>
        <w:t>A leader must be trusted by his/her people.</w:t>
      </w:r>
      <w:r w:rsidR="00955496" w:rsidRPr="00CB6356">
        <w:rPr>
          <w:rFonts w:ascii="Times New Roman" w:hAnsi="Times New Roman" w:cs="Times New Roman"/>
          <w:sz w:val="24"/>
          <w:szCs w:val="24"/>
        </w:rPr>
        <w:t xml:space="preserve"> 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He/she must also inspire people and </w:t>
      </w:r>
      <w:r w:rsidR="0033152D">
        <w:rPr>
          <w:rFonts w:ascii="Times New Roman" w:hAnsi="Times New Roman" w:cs="Times New Roman"/>
          <w:sz w:val="24"/>
          <w:szCs w:val="24"/>
        </w:rPr>
        <w:t xml:space="preserve">be </w:t>
      </w:r>
      <w:r w:rsidR="00196D90" w:rsidRPr="00CB6356">
        <w:rPr>
          <w:rFonts w:ascii="Times New Roman" w:hAnsi="Times New Roman" w:cs="Times New Roman"/>
          <w:sz w:val="24"/>
          <w:szCs w:val="24"/>
        </w:rPr>
        <w:t xml:space="preserve">able to encourage them that everything is possible </w:t>
      </w:r>
      <w:r w:rsidR="00955496" w:rsidRPr="00CB6356">
        <w:rPr>
          <w:rFonts w:ascii="Times New Roman" w:hAnsi="Times New Roman" w:cs="Times New Roman"/>
          <w:sz w:val="24"/>
          <w:szCs w:val="24"/>
        </w:rPr>
        <w:t xml:space="preserve">so long </w:t>
      </w:r>
      <w:r w:rsidR="0033152D">
        <w:rPr>
          <w:rFonts w:ascii="Times New Roman" w:hAnsi="Times New Roman" w:cs="Times New Roman"/>
          <w:sz w:val="24"/>
          <w:szCs w:val="24"/>
        </w:rPr>
        <w:t>as</w:t>
      </w:r>
      <w:r w:rsidR="00955496" w:rsidRPr="00CB6356">
        <w:rPr>
          <w:rFonts w:ascii="Times New Roman" w:hAnsi="Times New Roman" w:cs="Times New Roman"/>
          <w:sz w:val="24"/>
          <w:szCs w:val="24"/>
        </w:rPr>
        <w:t xml:space="preserve"> had work </w:t>
      </w:r>
      <w:r w:rsidR="006959F5">
        <w:rPr>
          <w:rFonts w:ascii="Times New Roman" w:hAnsi="Times New Roman" w:cs="Times New Roman"/>
          <w:sz w:val="24"/>
          <w:szCs w:val="24"/>
        </w:rPr>
        <w:t xml:space="preserve">and </w:t>
      </w:r>
      <w:r w:rsidR="0033152D">
        <w:rPr>
          <w:rFonts w:ascii="Times New Roman" w:hAnsi="Times New Roman" w:cs="Times New Roman"/>
          <w:sz w:val="24"/>
          <w:szCs w:val="24"/>
        </w:rPr>
        <w:t>consistency</w:t>
      </w:r>
      <w:r w:rsidR="006959F5">
        <w:rPr>
          <w:rFonts w:ascii="Times New Roman" w:hAnsi="Times New Roman" w:cs="Times New Roman"/>
          <w:sz w:val="24"/>
          <w:szCs w:val="24"/>
        </w:rPr>
        <w:t xml:space="preserve"> is prioritized. </w:t>
      </w:r>
      <w:r w:rsidR="006959F5" w:rsidRPr="00CB6356">
        <w:rPr>
          <w:rFonts w:ascii="Times New Roman" w:hAnsi="Times New Roman" w:cs="Times New Roman"/>
          <w:sz w:val="24"/>
          <w:szCs w:val="24"/>
        </w:rPr>
        <w:t>He/</w:t>
      </w:r>
      <w:r w:rsidR="006959F5">
        <w:rPr>
          <w:rFonts w:ascii="Times New Roman" w:hAnsi="Times New Roman" w:cs="Times New Roman"/>
          <w:sz w:val="24"/>
          <w:szCs w:val="24"/>
        </w:rPr>
        <w:t>s</w:t>
      </w:r>
      <w:r w:rsidR="006959F5" w:rsidRPr="00CB6356">
        <w:rPr>
          <w:rFonts w:ascii="Times New Roman" w:hAnsi="Times New Roman" w:cs="Times New Roman"/>
          <w:sz w:val="24"/>
          <w:szCs w:val="24"/>
        </w:rPr>
        <w:t>he</w:t>
      </w:r>
      <w:r w:rsidR="00955496" w:rsidRPr="00CB6356">
        <w:rPr>
          <w:rFonts w:ascii="Times New Roman" w:hAnsi="Times New Roman" w:cs="Times New Roman"/>
          <w:sz w:val="24"/>
          <w:szCs w:val="24"/>
        </w:rPr>
        <w:t xml:space="preserve"> can also use his historical track record that proves </w:t>
      </w:r>
      <w:r w:rsidR="0033152D">
        <w:rPr>
          <w:rFonts w:ascii="Times New Roman" w:hAnsi="Times New Roman" w:cs="Times New Roman"/>
          <w:sz w:val="24"/>
          <w:szCs w:val="24"/>
        </w:rPr>
        <w:t>competency</w:t>
      </w:r>
      <w:r w:rsidR="0000198C" w:rsidRPr="00CB6356">
        <w:rPr>
          <w:rFonts w:ascii="Times New Roman" w:hAnsi="Times New Roman" w:cs="Times New Roman"/>
          <w:sz w:val="24"/>
          <w:szCs w:val="24"/>
        </w:rPr>
        <w:t xml:space="preserve">. Once the three pillars are established, the leader </w:t>
      </w:r>
      <w:r w:rsidR="0033152D">
        <w:rPr>
          <w:rFonts w:ascii="Times New Roman" w:hAnsi="Times New Roman" w:cs="Times New Roman"/>
          <w:sz w:val="24"/>
          <w:szCs w:val="24"/>
        </w:rPr>
        <w:t xml:space="preserve">can explain </w:t>
      </w:r>
      <w:r w:rsidR="0000198C" w:rsidRPr="00CB6356">
        <w:rPr>
          <w:rFonts w:ascii="Times New Roman" w:hAnsi="Times New Roman" w:cs="Times New Roman"/>
          <w:sz w:val="24"/>
          <w:szCs w:val="24"/>
        </w:rPr>
        <w:t xml:space="preserve">his/her visions of the electorate. </w:t>
      </w:r>
      <w:r w:rsidR="0033152D">
        <w:rPr>
          <w:rFonts w:ascii="Times New Roman" w:hAnsi="Times New Roman" w:cs="Times New Roman"/>
          <w:sz w:val="24"/>
          <w:szCs w:val="24"/>
        </w:rPr>
        <w:t xml:space="preserve">The leader may explain </w:t>
      </w:r>
      <w:r w:rsidR="0000198C" w:rsidRPr="00CB6356">
        <w:rPr>
          <w:rFonts w:ascii="Times New Roman" w:hAnsi="Times New Roman" w:cs="Times New Roman"/>
          <w:sz w:val="24"/>
          <w:szCs w:val="24"/>
        </w:rPr>
        <w:t>in detail how he</w:t>
      </w:r>
      <w:r w:rsidR="0033152D">
        <w:rPr>
          <w:rFonts w:ascii="Times New Roman" w:hAnsi="Times New Roman" w:cs="Times New Roman"/>
          <w:sz w:val="24"/>
          <w:szCs w:val="24"/>
        </w:rPr>
        <w:t xml:space="preserve"> or she</w:t>
      </w:r>
      <w:r w:rsidR="0000198C" w:rsidRPr="00CB6356">
        <w:rPr>
          <w:rFonts w:ascii="Times New Roman" w:hAnsi="Times New Roman" w:cs="Times New Roman"/>
          <w:sz w:val="24"/>
          <w:szCs w:val="24"/>
        </w:rPr>
        <w:t xml:space="preserve"> wishes </w:t>
      </w:r>
      <w:r w:rsidR="0033152D">
        <w:rPr>
          <w:rFonts w:ascii="Times New Roman" w:hAnsi="Times New Roman" w:cs="Times New Roman"/>
          <w:sz w:val="24"/>
          <w:szCs w:val="24"/>
        </w:rPr>
        <w:t>the projects involving the society should be undertaken</w:t>
      </w:r>
      <w:r w:rsidR="0000198C" w:rsidRPr="00CB6356">
        <w:rPr>
          <w:rFonts w:ascii="Times New Roman" w:hAnsi="Times New Roman" w:cs="Times New Roman"/>
          <w:sz w:val="24"/>
          <w:szCs w:val="24"/>
        </w:rPr>
        <w:t xml:space="preserve">, and the strategies </w:t>
      </w:r>
      <w:r w:rsidR="0033152D">
        <w:rPr>
          <w:rFonts w:ascii="Times New Roman" w:hAnsi="Times New Roman" w:cs="Times New Roman"/>
          <w:sz w:val="24"/>
          <w:szCs w:val="24"/>
        </w:rPr>
        <w:t xml:space="preserve">to be </w:t>
      </w:r>
      <w:r w:rsidR="0000198C" w:rsidRPr="00CB6356">
        <w:rPr>
          <w:rFonts w:ascii="Times New Roman" w:hAnsi="Times New Roman" w:cs="Times New Roman"/>
          <w:sz w:val="24"/>
          <w:szCs w:val="24"/>
        </w:rPr>
        <w:t>used to achieve the same. With this action process, people will have no doubt that th</w:t>
      </w:r>
      <w:r w:rsidR="0033152D">
        <w:rPr>
          <w:rFonts w:ascii="Times New Roman" w:hAnsi="Times New Roman" w:cs="Times New Roman"/>
          <w:sz w:val="24"/>
          <w:szCs w:val="24"/>
        </w:rPr>
        <w:t xml:space="preserve">e leader will achieve the same. This is because both the people and the leader have a common goal and therefore, it would lead to </w:t>
      </w:r>
      <w:r w:rsidR="0000198C" w:rsidRPr="00CB6356">
        <w:rPr>
          <w:rFonts w:ascii="Times New Roman" w:hAnsi="Times New Roman" w:cs="Times New Roman"/>
          <w:sz w:val="24"/>
          <w:szCs w:val="24"/>
        </w:rPr>
        <w:t>credibility in leadership.</w:t>
      </w:r>
    </w:p>
    <w:p w:rsidR="00771290" w:rsidRPr="00CB6356" w:rsidRDefault="0068354F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br w:type="page"/>
      </w:r>
    </w:p>
    <w:p w:rsidR="00771290" w:rsidRPr="00CB6356" w:rsidRDefault="0068354F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35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F7573" w:rsidRPr="00CB6356" w:rsidRDefault="0068354F" w:rsidP="00CB63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Eacott</w:t>
      </w:r>
      <w:proofErr w:type="spellEnd"/>
      <w:r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S. (2018). Educational Leadership Researchers, (Social) Scientific Credibility, and the Kardashian Index. </w:t>
      </w:r>
      <w:r w:rsidRPr="00CB635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SSRN Electronic Journal</w:t>
      </w:r>
      <w:r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CB63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10.2139/ssrn.3248811</w:t>
      </w:r>
    </w:p>
    <w:p w:rsidR="0032321C" w:rsidRPr="00CB6356" w:rsidRDefault="0032321C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7D6" w:rsidRPr="00CB6356" w:rsidRDefault="009E27D6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7D6" w:rsidRPr="00CB6356" w:rsidRDefault="009E27D6" w:rsidP="00CB63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6938" w:rsidRPr="00CB6356" w:rsidRDefault="005C6938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3A4" w:rsidRPr="00CB6356" w:rsidRDefault="005F43A4" w:rsidP="00CB63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F43A4" w:rsidRPr="00CB6356" w:rsidSect="00821D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A07" w:rsidRDefault="00515A07" w:rsidP="00821DE1">
      <w:pPr>
        <w:spacing w:after="0" w:line="240" w:lineRule="auto"/>
      </w:pPr>
      <w:r>
        <w:separator/>
      </w:r>
    </w:p>
  </w:endnote>
  <w:endnote w:type="continuationSeparator" w:id="0">
    <w:p w:rsidR="00515A07" w:rsidRDefault="00515A07" w:rsidP="00821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3E7" w:rsidRDefault="003663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3E7" w:rsidRDefault="003663E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3E7" w:rsidRDefault="00366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A07" w:rsidRDefault="00515A07" w:rsidP="00821DE1">
      <w:pPr>
        <w:spacing w:after="0" w:line="240" w:lineRule="auto"/>
      </w:pPr>
      <w:r>
        <w:separator/>
      </w:r>
    </w:p>
  </w:footnote>
  <w:footnote w:type="continuationSeparator" w:id="0">
    <w:p w:rsidR="00515A07" w:rsidRDefault="00515A07" w:rsidP="00821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3E7" w:rsidRDefault="003663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DE1" w:rsidRDefault="00821DE1">
    <w:pPr>
      <w:pStyle w:val="Header"/>
      <w:jc w:val="right"/>
    </w:pPr>
    <w:r w:rsidRPr="00821DE1">
      <w:rPr>
        <w:rFonts w:ascii="Times New Roman" w:hAnsi="Times New Roman" w:cs="Times New Roman"/>
        <w:sz w:val="24"/>
        <w:szCs w:val="24"/>
      </w:rPr>
      <w:t>RESPONSES ON CREDIBILITY</w:t>
    </w:r>
    <w:sdt>
      <w:sdtPr>
        <w:rPr>
          <w:rFonts w:ascii="Times New Roman" w:hAnsi="Times New Roman" w:cs="Times New Roman"/>
          <w:sz w:val="24"/>
          <w:szCs w:val="24"/>
        </w:rPr>
        <w:id w:val="1982947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B833F7" w:rsidRPr="00821D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1D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833F7" w:rsidRPr="00821D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63E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833F7" w:rsidRPr="00821DE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21DE1" w:rsidRDefault="00821DE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DE1" w:rsidRDefault="00821DE1">
    <w:pPr>
      <w:pStyle w:val="Header"/>
    </w:pPr>
    <w:r w:rsidRPr="00821DE1">
      <w:rPr>
        <w:rFonts w:ascii="Times New Roman" w:hAnsi="Times New Roman" w:cs="Times New Roman"/>
        <w:sz w:val="24"/>
        <w:szCs w:val="24"/>
      </w:rPr>
      <w:t>Running head: RESPONSES ON CREDIBILITY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8A5"/>
    <w:rsid w:val="0000198C"/>
    <w:rsid w:val="000B5DDE"/>
    <w:rsid w:val="000C5027"/>
    <w:rsid w:val="0010219A"/>
    <w:rsid w:val="00104975"/>
    <w:rsid w:val="00196D90"/>
    <w:rsid w:val="001E26CF"/>
    <w:rsid w:val="002002AB"/>
    <w:rsid w:val="0026316C"/>
    <w:rsid w:val="0032321C"/>
    <w:rsid w:val="0033152D"/>
    <w:rsid w:val="003663E7"/>
    <w:rsid w:val="00387773"/>
    <w:rsid w:val="00495621"/>
    <w:rsid w:val="004B6D08"/>
    <w:rsid w:val="004D777B"/>
    <w:rsid w:val="00515A07"/>
    <w:rsid w:val="005C1099"/>
    <w:rsid w:val="005C6938"/>
    <w:rsid w:val="005F43A4"/>
    <w:rsid w:val="0068354F"/>
    <w:rsid w:val="006959F5"/>
    <w:rsid w:val="00696E62"/>
    <w:rsid w:val="00771290"/>
    <w:rsid w:val="0078475E"/>
    <w:rsid w:val="00821DE1"/>
    <w:rsid w:val="0086680A"/>
    <w:rsid w:val="009462C4"/>
    <w:rsid w:val="00955496"/>
    <w:rsid w:val="009930CF"/>
    <w:rsid w:val="009E27D6"/>
    <w:rsid w:val="00B25001"/>
    <w:rsid w:val="00B62B14"/>
    <w:rsid w:val="00B833F7"/>
    <w:rsid w:val="00B878A5"/>
    <w:rsid w:val="00B97331"/>
    <w:rsid w:val="00C4707F"/>
    <w:rsid w:val="00CB6356"/>
    <w:rsid w:val="00CC13EC"/>
    <w:rsid w:val="00CD24E6"/>
    <w:rsid w:val="00D014F4"/>
    <w:rsid w:val="00DF150B"/>
    <w:rsid w:val="00F36D96"/>
    <w:rsid w:val="00F95D3D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DE1"/>
  </w:style>
  <w:style w:type="paragraph" w:styleId="Footer">
    <w:name w:val="footer"/>
    <w:basedOn w:val="Normal"/>
    <w:link w:val="FooterChar"/>
    <w:uiPriority w:val="99"/>
    <w:unhideWhenUsed/>
    <w:rsid w:val="00821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2019-02-24T21:52:00Z</dcterms:created>
  <dcterms:modified xsi:type="dcterms:W3CDTF">2019-02-24T21:52:00Z</dcterms:modified>
</cp:coreProperties>
</file>